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A3" w:rsidRPr="00C941A3" w:rsidRDefault="00C941A3" w:rsidP="00C941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41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03.09.2018 года Санкт-Петербургским государственным бюджетным учреждением культуры «Государственный музей истории Санкт-Петербурга» на сайте </w:t>
      </w:r>
      <w:hyperlink r:id="rId4" w:history="1">
        <w:r w:rsidRPr="009F710D">
          <w:rPr>
            <w:rStyle w:val="a4"/>
            <w:rFonts w:ascii="Arial" w:eastAsia="Times New Roman" w:hAnsi="Arial" w:cs="Arial"/>
            <w:sz w:val="28"/>
            <w:szCs w:val="28"/>
            <w:lang w:val="en-US" w:eastAsia="ru-RU"/>
          </w:rPr>
          <w:t>www</w:t>
        </w:r>
        <w:r w:rsidRPr="009F710D">
          <w:rPr>
            <w:rStyle w:val="a4"/>
            <w:rFonts w:ascii="Arial" w:eastAsia="Times New Roman" w:hAnsi="Arial" w:cs="Arial"/>
            <w:sz w:val="28"/>
            <w:szCs w:val="28"/>
            <w:lang w:eastAsia="ru-RU"/>
          </w:rPr>
          <w:t>.</w:t>
        </w:r>
        <w:proofErr w:type="spellStart"/>
        <w:r w:rsidRPr="009F710D">
          <w:rPr>
            <w:rStyle w:val="a4"/>
            <w:rFonts w:ascii="Arial" w:eastAsia="Times New Roman" w:hAnsi="Arial" w:cs="Arial"/>
            <w:sz w:val="28"/>
            <w:szCs w:val="28"/>
            <w:lang w:val="en-US" w:eastAsia="ru-RU"/>
          </w:rPr>
          <w:t>torgi</w:t>
        </w:r>
        <w:proofErr w:type="spellEnd"/>
        <w:r w:rsidRPr="009F710D">
          <w:rPr>
            <w:rStyle w:val="a4"/>
            <w:rFonts w:ascii="Arial" w:eastAsia="Times New Roman" w:hAnsi="Arial" w:cs="Arial"/>
            <w:sz w:val="28"/>
            <w:szCs w:val="28"/>
            <w:lang w:eastAsia="ru-RU"/>
          </w:rPr>
          <w:t>.</w:t>
        </w:r>
        <w:proofErr w:type="spellStart"/>
        <w:r w:rsidRPr="009F710D">
          <w:rPr>
            <w:rStyle w:val="a4"/>
            <w:rFonts w:ascii="Arial" w:eastAsia="Times New Roman" w:hAnsi="Arial" w:cs="Arial"/>
            <w:sz w:val="28"/>
            <w:szCs w:val="28"/>
            <w:lang w:val="en-US" w:eastAsia="ru-RU"/>
          </w:rPr>
          <w:t>gov</w:t>
        </w:r>
        <w:proofErr w:type="spellEnd"/>
        <w:r w:rsidRPr="009F710D">
          <w:rPr>
            <w:rStyle w:val="a4"/>
            <w:rFonts w:ascii="Arial" w:eastAsia="Times New Roman" w:hAnsi="Arial" w:cs="Arial"/>
            <w:sz w:val="28"/>
            <w:szCs w:val="28"/>
            <w:lang w:eastAsia="ru-RU"/>
          </w:rPr>
          <w:t>.</w:t>
        </w:r>
        <w:proofErr w:type="spellStart"/>
        <w:r w:rsidRPr="009F710D">
          <w:rPr>
            <w:rStyle w:val="a4"/>
            <w:rFonts w:ascii="Arial" w:eastAsia="Times New Roman" w:hAnsi="Arial" w:cs="Arial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C941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опубликована информация о проведении аукциона по продаже государственного имущества, находящегося в собственности  СПб ГБУК «Государственный музей </w:t>
      </w:r>
      <w:bookmarkStart w:id="0" w:name="_GoBack"/>
      <w:bookmarkEnd w:id="0"/>
      <w:r w:rsidRPr="00C941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истории Санкт-Петербурга», </w:t>
      </w:r>
      <w:r w:rsidRPr="00C941A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извещение №  030918/6824883/01.</w:t>
      </w:r>
    </w:p>
    <w:p w:rsidR="00C941A3" w:rsidRPr="00C941A3" w:rsidRDefault="00C941A3" w:rsidP="00C941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41A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       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9"/>
        <w:gridCol w:w="6326"/>
      </w:tblGrid>
      <w:tr w:rsidR="00C941A3" w:rsidRPr="00C941A3" w:rsidTr="00C941A3">
        <w:tc>
          <w:tcPr>
            <w:tcW w:w="3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C941A3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Организатор торгов</w:t>
            </w:r>
          </w:p>
        </w:tc>
        <w:tc>
          <w:tcPr>
            <w:tcW w:w="6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C941A3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Санкт-Петербургское государственное бюджетное учреждение культуры «Государственный музей истории Санкт-Петербурга»</w:t>
            </w:r>
          </w:p>
          <w:p w:rsidR="00C941A3" w:rsidRPr="00C941A3" w:rsidRDefault="00C941A3" w:rsidP="00C941A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C941A3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197046, Санкт-Петербург, Петропавловская крепость, д.3</w:t>
            </w:r>
          </w:p>
        </w:tc>
      </w:tr>
      <w:tr w:rsidR="00C941A3" w:rsidRPr="00C941A3" w:rsidTr="00C941A3"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C941A3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Контактное   лицо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A3" w:rsidRPr="00C941A3" w:rsidRDefault="00C941A3" w:rsidP="00C941A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1A3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Штрейс</w:t>
            </w:r>
            <w:proofErr w:type="spellEnd"/>
            <w:r w:rsidRPr="00C941A3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 Регина Станиславовна 498-02-97, 953-47-05</w:t>
            </w:r>
          </w:p>
        </w:tc>
      </w:tr>
      <w:tr w:rsidR="00C941A3" w:rsidRPr="00C941A3" w:rsidTr="00C941A3"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C941A3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Наименование и характеристика имущества: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A3" w:rsidRPr="00C941A3" w:rsidRDefault="00C941A3" w:rsidP="00C941A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C941A3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Лот №1:</w:t>
            </w:r>
          </w:p>
          <w:p w:rsidR="00C941A3" w:rsidRPr="00C941A3" w:rsidRDefault="00C941A3" w:rsidP="00C941A3">
            <w:pPr>
              <w:spacing w:after="0" w:line="240" w:lineRule="auto"/>
              <w:ind w:firstLine="34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C941A3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- наименование (тип ТС) – автомобиль;</w:t>
            </w:r>
          </w:p>
          <w:p w:rsidR="00C941A3" w:rsidRPr="00C941A3" w:rsidRDefault="00C941A3" w:rsidP="00C941A3">
            <w:pPr>
              <w:spacing w:after="0" w:line="240" w:lineRule="auto"/>
              <w:ind w:firstLine="34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C941A3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- марка (модель) – VOLKSWAGEN TRANSPORTER;</w:t>
            </w:r>
          </w:p>
          <w:p w:rsidR="00C941A3" w:rsidRPr="00C941A3" w:rsidRDefault="00C941A3" w:rsidP="00C941A3">
            <w:pPr>
              <w:spacing w:after="0" w:line="240" w:lineRule="auto"/>
              <w:ind w:firstLine="34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C941A3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- идентификационный номер - (VIN) WV2ZZZ70Z3H129939;</w:t>
            </w:r>
          </w:p>
          <w:p w:rsidR="00C941A3" w:rsidRPr="00C941A3" w:rsidRDefault="00C941A3" w:rsidP="00C941A3">
            <w:pPr>
              <w:spacing w:after="0" w:line="240" w:lineRule="auto"/>
              <w:ind w:firstLine="34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C941A3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- год изготовления – 2003;</w:t>
            </w:r>
          </w:p>
          <w:p w:rsidR="00C941A3" w:rsidRPr="00C941A3" w:rsidRDefault="00C941A3" w:rsidP="00C941A3">
            <w:pPr>
              <w:spacing w:after="0" w:line="240" w:lineRule="auto"/>
              <w:ind w:firstLine="34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C941A3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- двигатель – № AJT166054;</w:t>
            </w:r>
          </w:p>
          <w:p w:rsidR="00C941A3" w:rsidRPr="00C941A3" w:rsidRDefault="00C941A3" w:rsidP="00C941A3">
            <w:pPr>
              <w:spacing w:after="0" w:line="240" w:lineRule="auto"/>
              <w:ind w:firstLine="34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C941A3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- шасси - № не установлен;</w:t>
            </w:r>
          </w:p>
          <w:p w:rsidR="00C941A3" w:rsidRPr="00C941A3" w:rsidRDefault="00C941A3" w:rsidP="00C941A3">
            <w:pPr>
              <w:spacing w:after="0" w:line="240" w:lineRule="auto"/>
              <w:ind w:firstLine="34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C941A3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- кузов - WV2ZZZ70Z3H129939;</w:t>
            </w:r>
          </w:p>
          <w:p w:rsidR="00C941A3" w:rsidRPr="00C941A3" w:rsidRDefault="00C941A3" w:rsidP="00C941A3">
            <w:pPr>
              <w:spacing w:after="0" w:line="240" w:lineRule="auto"/>
              <w:ind w:firstLine="34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C941A3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- цвет кузова (кабины) – серый;</w:t>
            </w:r>
          </w:p>
          <w:p w:rsidR="00C941A3" w:rsidRPr="00C941A3" w:rsidRDefault="00C941A3" w:rsidP="00C941A3">
            <w:pPr>
              <w:spacing w:after="0" w:line="240" w:lineRule="auto"/>
              <w:ind w:firstLine="34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C941A3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- мощность двигателя, кВт/</w:t>
            </w:r>
            <w:proofErr w:type="spellStart"/>
            <w:r w:rsidRPr="00C941A3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л.с</w:t>
            </w:r>
            <w:proofErr w:type="spellEnd"/>
            <w:r w:rsidRPr="00C941A3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. – 65/88;     </w:t>
            </w:r>
          </w:p>
          <w:p w:rsidR="00C941A3" w:rsidRPr="00C941A3" w:rsidRDefault="00C941A3" w:rsidP="00C941A3">
            <w:pPr>
              <w:spacing w:after="0" w:line="240" w:lineRule="auto"/>
              <w:ind w:firstLine="34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C941A3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- рабочий объем двигателя, куб. см. - 2461;</w:t>
            </w:r>
          </w:p>
          <w:p w:rsidR="00C941A3" w:rsidRPr="00C941A3" w:rsidRDefault="00C941A3" w:rsidP="00C941A3">
            <w:pPr>
              <w:spacing w:after="0" w:line="240" w:lineRule="auto"/>
              <w:ind w:firstLine="34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C941A3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- тип двигателя – дизель;</w:t>
            </w:r>
          </w:p>
          <w:p w:rsidR="00C941A3" w:rsidRPr="00C941A3" w:rsidRDefault="00C941A3" w:rsidP="00C941A3">
            <w:pPr>
              <w:spacing w:after="0" w:line="240" w:lineRule="auto"/>
              <w:ind w:firstLine="34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C941A3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- разрешенная максимальная масса, кг – 2430.</w:t>
            </w:r>
          </w:p>
          <w:p w:rsidR="00C941A3" w:rsidRPr="00C941A3" w:rsidRDefault="00C941A3" w:rsidP="00C941A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C941A3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- гос. регистрационный знак В586ОЕ178</w:t>
            </w:r>
          </w:p>
        </w:tc>
      </w:tr>
      <w:tr w:rsidR="00C941A3" w:rsidRPr="00C941A3" w:rsidTr="00C941A3"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C941A3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Способ приватизации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A3" w:rsidRPr="00C941A3" w:rsidRDefault="00C941A3" w:rsidP="00C941A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C941A3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Открытый аукцион по составу участников</w:t>
            </w:r>
          </w:p>
        </w:tc>
      </w:tr>
      <w:tr w:rsidR="00C941A3" w:rsidRPr="00C941A3" w:rsidTr="00C941A3"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C941A3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Форма подачи предложения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A3" w:rsidRPr="00C941A3" w:rsidRDefault="00C941A3" w:rsidP="00C941A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C941A3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Открытая форма подачи предложений о цене</w:t>
            </w:r>
          </w:p>
        </w:tc>
      </w:tr>
      <w:tr w:rsidR="00C941A3" w:rsidRPr="00C941A3" w:rsidTr="00C941A3">
        <w:trPr>
          <w:trHeight w:val="365"/>
        </w:trPr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C941A3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Начальная цена продажи имущества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A3" w:rsidRPr="00C941A3" w:rsidRDefault="00C941A3" w:rsidP="00C941A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C941A3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Лот №1:</w:t>
            </w:r>
          </w:p>
          <w:p w:rsidR="00C941A3" w:rsidRPr="00C941A3" w:rsidRDefault="00C941A3" w:rsidP="00C941A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C941A3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53 000 (пятьдесят три тысячи) рублей 00 коп.</w:t>
            </w:r>
          </w:p>
        </w:tc>
      </w:tr>
      <w:tr w:rsidR="00C941A3" w:rsidRPr="00C941A3" w:rsidTr="00C941A3"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C941A3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Перечень представляемых покупателями документов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C941A3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Претендентами предоставляется заявка. </w:t>
            </w:r>
            <w:r w:rsidRPr="00C941A3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br/>
              <w:t>Физические лица предъявляют документ, удостоверяющий личность, или представляют копии всех его листов.</w:t>
            </w:r>
            <w:r w:rsidRPr="00C941A3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br/>
              <w:t>Юридические лица дополнительно представляют следующие документы:</w:t>
            </w:r>
            <w:r w:rsidRPr="00C941A3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br/>
              <w:t>- заверенные копии учредительных документов;</w:t>
            </w:r>
            <w:r w:rsidRPr="00C941A3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br/>
              <w:t xml:space="preserve"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</w:t>
            </w:r>
            <w:r w:rsidRPr="00C941A3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владельцев акций либо выписка из него или заверенное печатью юридического лица и подписанное его руководителем письмо);</w:t>
            </w:r>
            <w:r w:rsidRPr="00C941A3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br/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  <w:r w:rsidRPr="00C941A3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br/>
      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</w:tc>
      </w:tr>
      <w:tr w:rsidR="00C941A3" w:rsidRPr="00C941A3" w:rsidTr="00C941A3"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C941A3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Требования к оформлению представляемых претендентами документов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A3" w:rsidRPr="00C941A3" w:rsidRDefault="00C941A3" w:rsidP="00C941A3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C941A3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      </w:r>
          </w:p>
          <w:p w:rsidR="00C941A3" w:rsidRPr="00C941A3" w:rsidRDefault="00C941A3" w:rsidP="00C941A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C941A3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      </w:r>
          </w:p>
        </w:tc>
      </w:tr>
      <w:tr w:rsidR="00C941A3" w:rsidRPr="00C941A3" w:rsidTr="00C941A3"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C941A3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Информация о предыдущих торгах по продаже имущества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A3" w:rsidRPr="00C941A3" w:rsidRDefault="00C941A3" w:rsidP="00C941A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C941A3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Торги в отношении имущества, являющегося предметом аукциона, ранее не проводились</w:t>
            </w:r>
          </w:p>
        </w:tc>
      </w:tr>
      <w:tr w:rsidR="00C941A3" w:rsidRPr="00C941A3" w:rsidTr="00C941A3"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A3" w:rsidRPr="00C941A3" w:rsidRDefault="00C941A3" w:rsidP="00C941A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C941A3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Размер задатка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A3" w:rsidRPr="00C941A3" w:rsidRDefault="00C941A3" w:rsidP="00C941A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C941A3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Лот №1:</w:t>
            </w:r>
          </w:p>
          <w:p w:rsidR="00C941A3" w:rsidRPr="00C941A3" w:rsidRDefault="00C941A3" w:rsidP="00C941A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C941A3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10 600 (Десять тысяч шестьсот) рублей 00 копеек</w:t>
            </w:r>
          </w:p>
        </w:tc>
      </w:tr>
      <w:tr w:rsidR="00C941A3" w:rsidRPr="00C941A3" w:rsidTr="00C941A3"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A3" w:rsidRPr="00C941A3" w:rsidRDefault="00C941A3" w:rsidP="00C941A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C941A3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Срок и порядок внесения задатка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A3" w:rsidRPr="00C941A3" w:rsidRDefault="00C941A3" w:rsidP="00C941A3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C941A3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Задаток должен быть внесен не позднее дня окончания приема заявок – последний день внесения задатка 28.09.2018 г. Порядок внесения задатка – безналичный расчет, путем перечисления суммы задатка на банковский счет.</w:t>
            </w:r>
            <w:r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941A3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Документом, подтверждающим поступление задатка на счет, является выписка со счета продавца.</w:t>
            </w:r>
          </w:p>
          <w:p w:rsidR="00C941A3" w:rsidRPr="00C941A3" w:rsidRDefault="00C941A3" w:rsidP="00C941A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C941A3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Информационное сообщение о проведении аукциона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      </w:r>
          </w:p>
        </w:tc>
      </w:tr>
      <w:tr w:rsidR="00C941A3" w:rsidRPr="00C941A3" w:rsidTr="00C941A3"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A3" w:rsidRPr="00C941A3" w:rsidRDefault="00C941A3" w:rsidP="00C941A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C941A3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Счет для внесения задатка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A3" w:rsidRPr="00C941A3" w:rsidRDefault="00C941A3" w:rsidP="00C941A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C941A3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Реквизиты счета для перечисления денежных средств:</w:t>
            </w:r>
          </w:p>
          <w:p w:rsidR="00C941A3" w:rsidRPr="00C941A3" w:rsidRDefault="00C941A3" w:rsidP="00C941A3">
            <w:pPr>
              <w:spacing w:after="0" w:line="22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C941A3">
              <w:rPr>
                <w:rFonts w:ascii="Helvetica" w:eastAsia="Times New Roman" w:hAnsi="Helvetica" w:cs="Helvetica"/>
                <w:b/>
                <w:bCs/>
                <w:color w:val="000000"/>
                <w:lang w:eastAsia="ru-RU"/>
              </w:rPr>
              <w:t>ИНН</w:t>
            </w:r>
            <w:r w:rsidRPr="00C941A3">
              <w:rPr>
                <w:rFonts w:ascii="Helvetica" w:eastAsia="Times New Roman" w:hAnsi="Helvetica" w:cs="Helvetica"/>
                <w:color w:val="000000"/>
                <w:lang w:eastAsia="ru-RU"/>
              </w:rPr>
              <w:t> 7813080598, </w:t>
            </w:r>
            <w:r w:rsidRPr="00C941A3">
              <w:rPr>
                <w:rFonts w:ascii="Helvetica" w:eastAsia="Times New Roman" w:hAnsi="Helvetica" w:cs="Helvetica"/>
                <w:b/>
                <w:bCs/>
                <w:color w:val="000000"/>
                <w:lang w:eastAsia="ru-RU"/>
              </w:rPr>
              <w:t>КПП</w:t>
            </w:r>
            <w:r w:rsidRPr="00C941A3">
              <w:rPr>
                <w:rFonts w:ascii="Helvetica" w:eastAsia="Times New Roman" w:hAnsi="Helvetica" w:cs="Helvetica"/>
                <w:color w:val="000000"/>
                <w:lang w:eastAsia="ru-RU"/>
              </w:rPr>
              <w:t> 781301001</w:t>
            </w:r>
          </w:p>
          <w:p w:rsidR="00C941A3" w:rsidRPr="00C941A3" w:rsidRDefault="00C941A3" w:rsidP="00C941A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C941A3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Комитет финансов Санкт-Петербурга</w:t>
            </w:r>
          </w:p>
          <w:p w:rsidR="00C941A3" w:rsidRPr="00C941A3" w:rsidRDefault="00C941A3" w:rsidP="00C941A3">
            <w:pPr>
              <w:spacing w:after="0" w:line="22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C941A3">
              <w:rPr>
                <w:rFonts w:ascii="Helvetica" w:eastAsia="Times New Roman" w:hAnsi="Helvetica" w:cs="Helvetica"/>
                <w:color w:val="000000"/>
                <w:lang w:eastAsia="ru-RU"/>
              </w:rPr>
              <w:t xml:space="preserve">(Гос. музей истории Санкт-Петербурга л/с №0171005) в Северо-Западном </w:t>
            </w:r>
            <w:proofErr w:type="gramStart"/>
            <w:r w:rsidRPr="00C941A3">
              <w:rPr>
                <w:rFonts w:ascii="Helvetica" w:eastAsia="Times New Roman" w:hAnsi="Helvetica" w:cs="Helvetica"/>
                <w:color w:val="000000"/>
                <w:lang w:eastAsia="ru-RU"/>
              </w:rPr>
              <w:t>ГУ  Банка</w:t>
            </w:r>
            <w:proofErr w:type="gramEnd"/>
            <w:r w:rsidRPr="00C941A3">
              <w:rPr>
                <w:rFonts w:ascii="Helvetica" w:eastAsia="Times New Roman" w:hAnsi="Helvetica" w:cs="Helvetica"/>
                <w:color w:val="000000"/>
                <w:lang w:eastAsia="ru-RU"/>
              </w:rPr>
              <w:t xml:space="preserve"> России по Санкт-Петербургу</w:t>
            </w:r>
          </w:p>
          <w:p w:rsidR="00C941A3" w:rsidRPr="00C941A3" w:rsidRDefault="00C941A3" w:rsidP="00C941A3">
            <w:pPr>
              <w:spacing w:after="0" w:line="22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C941A3">
              <w:rPr>
                <w:rFonts w:ascii="Helvetica" w:eastAsia="Times New Roman" w:hAnsi="Helvetica" w:cs="Helvetica"/>
                <w:b/>
                <w:bCs/>
                <w:color w:val="000000"/>
                <w:lang w:eastAsia="ru-RU"/>
              </w:rPr>
              <w:t>БИК</w:t>
            </w:r>
            <w:r w:rsidRPr="00C941A3">
              <w:rPr>
                <w:rFonts w:ascii="Helvetica" w:eastAsia="Times New Roman" w:hAnsi="Helvetica" w:cs="Helvetica"/>
                <w:color w:val="000000"/>
                <w:lang w:eastAsia="ru-RU"/>
              </w:rPr>
              <w:t> 044030001, </w:t>
            </w:r>
            <w:r w:rsidRPr="00C941A3">
              <w:rPr>
                <w:rFonts w:ascii="Helvetica" w:eastAsia="Times New Roman" w:hAnsi="Helvetica" w:cs="Helvetica"/>
                <w:b/>
                <w:bCs/>
                <w:color w:val="000000"/>
                <w:lang w:eastAsia="ru-RU"/>
              </w:rPr>
              <w:t>Р/с</w:t>
            </w:r>
            <w:r w:rsidRPr="00C941A3">
              <w:rPr>
                <w:rFonts w:ascii="Helvetica" w:eastAsia="Times New Roman" w:hAnsi="Helvetica" w:cs="Helvetica"/>
                <w:color w:val="000000"/>
                <w:lang w:eastAsia="ru-RU"/>
              </w:rPr>
              <w:t> 406 018 102 0000 300 00 00</w:t>
            </w:r>
          </w:p>
          <w:p w:rsidR="00C941A3" w:rsidRPr="00C941A3" w:rsidRDefault="00C941A3" w:rsidP="00C941A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C941A3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Назначение платежа: «Задаток на участие в аукционе по продаже государственного имущества. Извещение №___ Лот №____».</w:t>
            </w:r>
          </w:p>
        </w:tc>
      </w:tr>
      <w:tr w:rsidR="00C941A3" w:rsidRPr="00C941A3" w:rsidTr="00C941A3"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C941A3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Порядок возвращения задатка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A3" w:rsidRPr="00C941A3" w:rsidRDefault="00C941A3" w:rsidP="00C941A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C941A3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Лицам, перечислившим задаток для участия в аукционе, денежные средства возвращаются в следующем порядке:</w:t>
            </w:r>
          </w:p>
          <w:p w:rsidR="00C941A3" w:rsidRPr="00C941A3" w:rsidRDefault="00C941A3" w:rsidP="00C941A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C941A3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а) участникам аукциона, за исключением его победителя, - в течение 5 календарных дней со дня подведения итогов аукциона;</w:t>
            </w:r>
          </w:p>
          <w:p w:rsidR="00C941A3" w:rsidRPr="00C941A3" w:rsidRDefault="00C941A3" w:rsidP="00C941A3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C941A3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      </w:r>
          </w:p>
          <w:p w:rsidR="00C941A3" w:rsidRPr="00C941A3" w:rsidRDefault="00C941A3" w:rsidP="00C941A3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C941A3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      </w:r>
          </w:p>
        </w:tc>
      </w:tr>
      <w:tr w:rsidR="00C941A3" w:rsidRPr="00C941A3" w:rsidTr="00C941A3"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C941A3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Порядок, место, даты начала и окончания подачи заявок, предложений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A3" w:rsidRPr="00C941A3" w:rsidRDefault="00C941A3" w:rsidP="00C941A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C941A3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Заявки подаются в запечатанном конверте по адресу организатора торгов</w:t>
            </w:r>
            <w:r w:rsidRPr="00C941A3">
              <w:rPr>
                <w:rFonts w:ascii="Helvetica" w:eastAsia="Times New Roman" w:hAnsi="Helvetica" w:cs="Helvetica"/>
                <w:color w:val="0000FF"/>
                <w:sz w:val="26"/>
                <w:szCs w:val="26"/>
                <w:lang w:eastAsia="ru-RU"/>
              </w:rPr>
              <w:t>. </w:t>
            </w:r>
            <w:r w:rsidRPr="00C941A3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На конверте следует указать наименование претендента (участника аукциона) и сделать надпись: «Предложение о цене имущества на аукцион по продаже государственного имущества, находящегося в собственности</w:t>
            </w:r>
            <w:r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941A3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СПб ГБУК «Государственный музей истории СПб».</w:t>
            </w:r>
          </w:p>
          <w:p w:rsidR="00C941A3" w:rsidRPr="00C941A3" w:rsidRDefault="00C941A3" w:rsidP="00C941A3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C941A3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Дата начала подачи заявок: 04.09.2018 года.</w:t>
            </w:r>
          </w:p>
          <w:p w:rsidR="00C941A3" w:rsidRPr="00C941A3" w:rsidRDefault="00C941A3" w:rsidP="00C941A3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C941A3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Дата окончания подачи заявок: 28.09.2018 г. до 17.00 часов.</w:t>
            </w:r>
          </w:p>
          <w:p w:rsidR="00C941A3" w:rsidRPr="00C941A3" w:rsidRDefault="00C941A3" w:rsidP="00C941A3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C941A3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Для участия в аукционе претендент представляет продавцу (лично или через своего полномочного представителя) установленный срок заявку по форме согласно приложению №1, и иные документы в соответствии с перечнем. Заявка и </w:t>
            </w:r>
            <w:r w:rsidRPr="00C941A3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опись представленных документов составляются в 2 экземплярах, один из которых остается у продавца, другой - у заявителя.</w:t>
            </w:r>
          </w:p>
        </w:tc>
      </w:tr>
      <w:tr w:rsidR="00C941A3" w:rsidRPr="00C941A3" w:rsidTr="00C941A3"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C941A3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Порядок получения документации, ознакомления покупателей с условиями договора купли-продажи имущества, осмотра реализуемого имущества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C941A3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Документация по проведению аукциона: </w:t>
            </w:r>
            <w:r w:rsidRPr="00C941A3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br/>
              <w:t>- предоставляется в течение двух рабочих дней любому юридическому или физическому лицу, намеревающемуся принять участие в аукционе, на основании поданного в письменной произвольной форме заявления на имя организатора торгов в период со дня опубликования информационного сообщения об аукционе до 28.09. 2018 года включительно по рабочим дням с 10:00 до 17:00 (перерыв с 13:00 до 14:00) по почтовому адресу организатора торгов (197046, Санкт-Петербург, Петропавловская крепость, д.3</w:t>
            </w:r>
            <w:r w:rsidRPr="00C941A3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)</w:t>
            </w:r>
            <w:r w:rsidRPr="00C941A3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.</w:t>
            </w:r>
            <w:r w:rsidRPr="00C941A3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br/>
              <w:t>- размещена на официальном сайте Российской Федерации </w:t>
            </w:r>
            <w:r w:rsidRPr="00C941A3">
              <w:rPr>
                <w:rFonts w:ascii="Helvetica" w:eastAsia="Times New Roman" w:hAnsi="Helvetica" w:cs="Helvetica"/>
                <w:color w:val="000000"/>
                <w:sz w:val="26"/>
                <w:szCs w:val="26"/>
                <w:lang w:val="en-US" w:eastAsia="ru-RU"/>
              </w:rPr>
              <w:t>www</w:t>
            </w:r>
            <w:r w:rsidRPr="00C941A3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.</w:t>
            </w:r>
            <w:proofErr w:type="spellStart"/>
            <w:r w:rsidRPr="00C941A3">
              <w:rPr>
                <w:rFonts w:ascii="Helvetica" w:eastAsia="Times New Roman" w:hAnsi="Helvetica" w:cs="Helvetica"/>
                <w:color w:val="000000"/>
                <w:sz w:val="26"/>
                <w:szCs w:val="26"/>
                <w:lang w:val="en-US" w:eastAsia="ru-RU"/>
              </w:rPr>
              <w:t>torgi</w:t>
            </w:r>
            <w:proofErr w:type="spellEnd"/>
            <w:r w:rsidRPr="00C941A3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.</w:t>
            </w:r>
            <w:proofErr w:type="spellStart"/>
            <w:r w:rsidRPr="00C941A3">
              <w:rPr>
                <w:rFonts w:ascii="Helvetica" w:eastAsia="Times New Roman" w:hAnsi="Helvetica" w:cs="Helvetica"/>
                <w:color w:val="000000"/>
                <w:sz w:val="26"/>
                <w:szCs w:val="26"/>
                <w:lang w:val="en-US" w:eastAsia="ru-RU"/>
              </w:rPr>
              <w:t>gov</w:t>
            </w:r>
            <w:proofErr w:type="spellEnd"/>
            <w:r w:rsidRPr="00C941A3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.</w:t>
            </w:r>
            <w:proofErr w:type="spellStart"/>
            <w:r w:rsidRPr="00C941A3">
              <w:rPr>
                <w:rFonts w:ascii="Helvetica" w:eastAsia="Times New Roman" w:hAnsi="Helvetica" w:cs="Helvetica"/>
                <w:color w:val="000000"/>
                <w:sz w:val="26"/>
                <w:szCs w:val="26"/>
                <w:lang w:val="en-US" w:eastAsia="ru-RU"/>
              </w:rPr>
              <w:t>ru</w:t>
            </w:r>
            <w:proofErr w:type="spellEnd"/>
            <w:r w:rsidRPr="00C941A3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.</w:t>
            </w:r>
            <w:r w:rsidRPr="00C941A3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br/>
              <w:t>Проведение осмотра имущества, выставленного на аукцион, осуществляется на основании поданного в письменной форме заявления на имя организатора торгов по адресу проведения торгов в рабочие дни с 10:00 до 16:00 часов (время московское)</w:t>
            </w:r>
          </w:p>
        </w:tc>
      </w:tr>
      <w:tr w:rsidR="00C941A3" w:rsidRPr="00C941A3" w:rsidTr="00C941A3"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C941A3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Ограничения участия в приватизации имущества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A3" w:rsidRPr="00C941A3" w:rsidRDefault="00C941A3" w:rsidP="00C941A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C941A3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Покупателями государственного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РФ, субъектов РФ и муниципальных образований превышает 25 %, своевременно подавшие заявку и перечислившие задаток.</w:t>
            </w:r>
          </w:p>
        </w:tc>
      </w:tr>
      <w:tr w:rsidR="00C941A3" w:rsidRPr="00C941A3" w:rsidTr="00C941A3"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C941A3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Порядок определения победителей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A3" w:rsidRPr="00C941A3" w:rsidRDefault="00C941A3" w:rsidP="00C941A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C941A3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Победителем аукциона признается тот участник, который укажет наиболее высокую цену за имущество в своем предложении о цене. При равенстве двух и более предложений о цене государственного имущества на аукционе, закрытом по форме подачи предложения о цене, победителем признается тот участник, чья заявка была подана раньше других заявок.</w:t>
            </w:r>
          </w:p>
        </w:tc>
      </w:tr>
      <w:tr w:rsidR="00C941A3" w:rsidRPr="00C941A3" w:rsidTr="00C941A3"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C941A3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Срок заключения договора купли-продажи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A3" w:rsidRPr="00C941A3" w:rsidRDefault="00C941A3" w:rsidP="00C941A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C941A3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 результатам аукциона продавец и победитель аукциона (покупатель) в течение 5 рабочих дней с даты подведения итогов аукциона заключают в соответствии с законодательством Российской Федерации договор купли-продажи имущества.</w:t>
            </w:r>
          </w:p>
        </w:tc>
      </w:tr>
      <w:tr w:rsidR="00C941A3" w:rsidRPr="00C941A3" w:rsidTr="00C941A3"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C941A3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Условия и сроки платежа, реквизиты счета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A3" w:rsidRPr="00C941A3" w:rsidRDefault="00C941A3" w:rsidP="00C941A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C941A3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Оплата имущества победителем производится единовременно в течение десяти дней со дня заключения договора.</w:t>
            </w:r>
            <w:r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941A3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Рассрочка платежа не предоставляется. Порядок внесения оплаты – безналичный расчет, путем перечисления суммы платежа на банковский счет.</w:t>
            </w:r>
          </w:p>
          <w:p w:rsidR="00C941A3" w:rsidRPr="00C941A3" w:rsidRDefault="00C941A3" w:rsidP="00C941A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C941A3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 Реквизиты счета для оплаты:</w:t>
            </w:r>
            <w:r w:rsidRPr="00C941A3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ИНН 7813080598, КПП 781301001</w:t>
            </w:r>
          </w:p>
          <w:p w:rsidR="00C941A3" w:rsidRPr="00C941A3" w:rsidRDefault="00C941A3" w:rsidP="00C941A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C941A3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Комитет финансов Санкт-Петербурга</w:t>
            </w:r>
          </w:p>
          <w:p w:rsidR="00C941A3" w:rsidRPr="00C941A3" w:rsidRDefault="00C941A3" w:rsidP="00C941A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C941A3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(Гос. музей истории Санкт-Петербурга л/с №0171005) в Северо-Западном </w:t>
            </w:r>
            <w:proofErr w:type="gramStart"/>
            <w:r w:rsidRPr="00C941A3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ГУ  Банка</w:t>
            </w:r>
            <w:proofErr w:type="gramEnd"/>
            <w:r w:rsidRPr="00C941A3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России по Санкт-Петербургу</w:t>
            </w:r>
          </w:p>
          <w:p w:rsidR="00C941A3" w:rsidRPr="00C941A3" w:rsidRDefault="00C941A3" w:rsidP="00C941A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C941A3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БИК 044030001, Р/с 406 018 102 0000 300 00 00</w:t>
            </w:r>
          </w:p>
          <w:p w:rsidR="00C941A3" w:rsidRPr="00C941A3" w:rsidRDefault="00C941A3" w:rsidP="00C941A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C941A3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Назначение платежа: «За имущество, находящееся в собственности СПб ГБУК «Государственный музей истории Санкт-Петербурга», по договору купли-продажи имущества №__ от ___.___.2018г.».</w:t>
            </w:r>
          </w:p>
        </w:tc>
      </w:tr>
      <w:tr w:rsidR="00C941A3" w:rsidRPr="00C941A3" w:rsidTr="00C941A3"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C941A3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Место, дата и время начала проведения аукциона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A3" w:rsidRPr="00C941A3" w:rsidRDefault="00C941A3" w:rsidP="00C941A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C941A3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Аукцион состоится по адресу: Санкт-Петербург, Петропавловская крепость, д.3, литера О, дирекция музея 05.10.2018 г. в 14:00 часов (время московское)</w:t>
            </w:r>
          </w:p>
        </w:tc>
      </w:tr>
      <w:tr w:rsidR="00C941A3" w:rsidRPr="00C941A3" w:rsidTr="00C941A3"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C941A3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Отказ от проведения аукциона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A3" w:rsidRPr="00C941A3" w:rsidRDefault="00C941A3" w:rsidP="00C941A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C941A3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Организатор открытых торгов вправе отказаться от проведения аукциона в любое время, но не позднее чем за три дня до наступления даты его проведения.</w:t>
            </w:r>
          </w:p>
        </w:tc>
      </w:tr>
      <w:tr w:rsidR="00C941A3" w:rsidRPr="00C941A3" w:rsidTr="00C941A3"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C941A3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Место и срок подведения итогов продажи государственного имущества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A3" w:rsidRPr="00C941A3" w:rsidRDefault="00C941A3" w:rsidP="00C941A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C941A3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Подведение итогов аукциона состоится по адресу: 197046, Санкт-Петербург, Петропавловская крепость, д.3, литера О, дирекция музея 05.10.2018 г. с 14.00 часов.</w:t>
            </w:r>
          </w:p>
        </w:tc>
      </w:tr>
    </w:tbl>
    <w:p w:rsidR="00C941A3" w:rsidRPr="00C941A3" w:rsidRDefault="00C941A3" w:rsidP="00C941A3">
      <w:pPr>
        <w:shd w:val="clear" w:color="auto" w:fill="E8EAED"/>
        <w:spacing w:after="0" w:line="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41A3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620" cy="7620"/>
            <wp:effectExtent l="0" t="0" r="0" b="0"/>
            <wp:docPr id="1" name="Рисунок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280" w:rsidRDefault="00572280"/>
    <w:sectPr w:rsidR="00572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A3"/>
    <w:rsid w:val="00572280"/>
    <w:rsid w:val="00C9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814BD"/>
  <w15:chartTrackingRefBased/>
  <w15:docId w15:val="{30762D2A-1940-488A-A1D9-93A1C482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41A3"/>
    <w:rPr>
      <w:b/>
      <w:bCs/>
    </w:rPr>
  </w:style>
  <w:style w:type="character" w:styleId="a4">
    <w:name w:val="Hyperlink"/>
    <w:basedOn w:val="a0"/>
    <w:uiPriority w:val="99"/>
    <w:unhideWhenUsed/>
    <w:rsid w:val="00C941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72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delphi2</dc:creator>
  <cp:keywords/>
  <dc:description/>
  <cp:lastModifiedBy>delphi2</cp:lastModifiedBy>
  <cp:revision>1</cp:revision>
  <dcterms:created xsi:type="dcterms:W3CDTF">2018-09-03T12:39:00Z</dcterms:created>
  <dcterms:modified xsi:type="dcterms:W3CDTF">2018-09-03T12:41:00Z</dcterms:modified>
</cp:coreProperties>
</file>